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6BE" w:rsidRPr="00DF46BE" w:rsidRDefault="00DF46BE" w:rsidP="00DF46BE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fr-FR"/>
        </w:rPr>
      </w:pPr>
      <w:r w:rsidRPr="00DF46BE"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eastAsia="fr-FR"/>
        </w:rPr>
        <w:t>Dépêches en espagnol</w:t>
      </w:r>
    </w:p>
    <w:p w:rsidR="00DF46BE" w:rsidRPr="006D0111" w:rsidRDefault="00DF46BE" w:rsidP="00DF46BE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</w:pPr>
      <w:proofErr w:type="spellStart"/>
      <w:proofErr w:type="gram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rebautizar</w:t>
      </w:r>
      <w:proofErr w:type="spellEnd"/>
      <w:proofErr w:type="gramEnd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partido</w:t>
      </w:r>
      <w:proofErr w:type="spellEnd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ultraderecha</w:t>
      </w:r>
      <w:proofErr w:type="spellEnd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francesa</w:t>
      </w:r>
      <w:proofErr w:type="spellEnd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como</w:t>
      </w:r>
      <w:proofErr w:type="spellEnd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Reagrupamiento</w:t>
      </w:r>
      <w:proofErr w:type="spellEnd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Nacional</w:t>
      </w:r>
      <w:proofErr w:type="spellEnd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líder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ultraderechista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francesa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Marine</w:t>
      </w: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Le </w:t>
      </w:r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Pen</w:t>
      </w: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propuso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este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domingo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rebautizar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como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Reagrupamiento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Nacional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partido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Frente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Nacional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con el fin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renovar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imagen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tras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reelecta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presidenta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movimiento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tercera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vez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Le </w:t>
      </w:r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Pen</w:t>
      </w: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de 49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años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única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candidata a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sucesión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obtuvo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100% de los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votos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elección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sin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sorpresa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congreso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partido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ciudad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Lille (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norte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),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donde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además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abolió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título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honor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hasta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ahora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tenía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padre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cofundador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formación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1972, Jean-Marie Le </w:t>
      </w:r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Pen</w:t>
      </w: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cambio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buscar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marcar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nuevo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comienzo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para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partido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ruptura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decisiva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con Jean-Marie Le </w:t>
      </w:r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Pen</w:t>
      </w: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presidió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partido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extrema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derecha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francés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durante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39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años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pero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fue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excluido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raíz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sus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polémicas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reiteradas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declaraciones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racistas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antisemitas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El nombre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Reagrupamiento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Nacional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propuso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Le </w:t>
      </w:r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Pen</w:t>
      </w: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será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sometido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votación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correspondencia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entre sus militantes, y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resultado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conocerá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seis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semanas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gram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actual</w:t>
      </w:r>
      <w:proofErr w:type="spellEnd"/>
      <w:proofErr w:type="gram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denominación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Frente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Nacional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"es para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muchos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franceses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incluso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con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muy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buena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freno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psicológico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agregó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hija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fundador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al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explicar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que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nuevo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nombre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busca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"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expresar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voluntad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reagrupamiento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".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objetivo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líder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antieuropea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antimigración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es que se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deje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demonizar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movimiento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hacerlo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más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apto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integrar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alianzas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con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derecha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clásica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llegar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así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poder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principio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cambio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nombre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ya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fue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refrendado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"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corta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mayoría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 (52%) de los militantes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fueron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invitados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pronunciarse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sobre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tema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cuestionario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6D0111" w:rsidRPr="006D0111" w:rsidRDefault="006D0111">
      <w:pPr>
        <w:rPr>
          <w:rFonts w:ascii="Times New Roman" w:hAnsi="Times New Roman" w:cs="Times New Roman"/>
          <w:sz w:val="28"/>
          <w:szCs w:val="28"/>
        </w:rPr>
      </w:pP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</w:pPr>
      <w:proofErr w:type="spellStart"/>
      <w:r w:rsidRPr="006D0111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>Actualiza</w:t>
      </w:r>
      <w:proofErr w:type="spellEnd"/>
      <w:r w:rsidRPr="006D0111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 xml:space="preserve"> con </w:t>
      </w:r>
      <w:proofErr w:type="spellStart"/>
      <w:r w:rsidRPr="006D0111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>declaraciones</w:t>
      </w:r>
      <w:proofErr w:type="spellEnd"/>
      <w:r w:rsidRPr="006D0111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>dce</w:t>
      </w:r>
      <w:proofErr w:type="spellEnd"/>
      <w:r w:rsidRPr="006D0111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 xml:space="preserve"> McCain y </w:t>
      </w:r>
      <w:proofErr w:type="spellStart"/>
      <w:r w:rsidRPr="006D0111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>detalles</w:t>
      </w:r>
      <w:proofErr w:type="spellEnd"/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estadounidense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Donald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Trump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despidió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martes a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secretario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gram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Estado</w:t>
      </w:r>
      <w:proofErr w:type="spellEnd"/>
      <w:proofErr w:type="gram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Rex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Tillerson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con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quien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tenía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relaciones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notoriamente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difíciles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será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reemplazado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frente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diplomacia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estadounidense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director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la CIA, Mike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Pompeo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 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lastRenderedPageBreak/>
        <w:t>Tras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meses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rumores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sobre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inminente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salida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tuit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selló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destino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exdirector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ejecutivo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ExxonMobil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luchó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encontrar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lugar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Washington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mantiene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relación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difícil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con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inquilino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la Casa Blanca.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"Mike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Pompeo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director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la CIA, se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convertirá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nuestro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nuevo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secretario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Estado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 ¡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Hará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trabajo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fantástico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!",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tuiteó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Trump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. "¡Gracias Rex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Tillerson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sus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servicios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!",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agregó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La Casa Blanca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hizo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saber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gram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que el</w:t>
      </w:r>
      <w:proofErr w:type="gram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quería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reorganizar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equipo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entablar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negociaciones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históricas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con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Corea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Norte.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Trump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aceptó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semana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pasada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invitación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líder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norcoreano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Kim Jong Un 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reunión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para fines de mayo para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discutir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desnuclearización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península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coreana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cuya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fecha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lugar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aún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no se han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determinado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 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Irónicamente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hace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cinco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meses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Trump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había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denostado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públicamente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Tillerson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querer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iniciar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acercamiento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con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Corea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Norte. "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Está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perdiendo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tiempo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intentando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negociar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tuiteó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. "¡Conserva tu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energía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Rex,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haremos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deba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hacerse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!".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Consultado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sobre sus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razones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echar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gram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</w:t>
      </w:r>
      <w:proofErr w:type="gram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Tillerson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mencionó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desacuerdos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en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particular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sobre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programa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nuclear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iraní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 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"Nos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llevamos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bastante bien,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pero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discrepamos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cosas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dijo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. "El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acuerdo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con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Irán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pensé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era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terrible,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él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pensó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estaba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bien".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Trump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anunció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también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nominación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Gina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Haspel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dirigir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Agencia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Central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Inteligencia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(CIA), la primera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mujer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elegida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puesto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 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Pero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nombramiento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controvertido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: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Haspel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espía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experimentada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es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señalada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participar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torturas 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detenidos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tras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los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ataques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11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septiembre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 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p w:rsidR="00DF46BE" w:rsidRPr="006D0111" w:rsidRDefault="006D0111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>Hawking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 xml:space="preserve"> 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reconocido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físico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británico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Stephen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Hawking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murió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este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miércoles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los 76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años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anunciaron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sus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hijos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comunicado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"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Estamos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profundamente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tristes porque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nuestro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querido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padre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haya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fallecido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hoy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declararon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los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hijos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profesor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Hawking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Lucy, Robert y Tim, en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comunicado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publicado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agencia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británica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Association. 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"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Fue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gran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científico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un hombre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extraordinario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cuyo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trabajo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legado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perdurarán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muchos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años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agregaron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lastRenderedPageBreak/>
        <w:t>Hawking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desafió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predicciones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los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médicos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apuntaban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que solo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viviría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años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después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que le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diagnosticaran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forma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atípica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esclerosis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lateral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amiotrófica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(ELA),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enfermedad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que ataca a las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neuronas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motoras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encargadas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controlar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los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movimientos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voluntarios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dejó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silla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ruedas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 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valentía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persistencia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con su brillantez y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humor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inspiró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gente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todo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mundo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indicó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familia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 "</w:t>
      </w:r>
      <w:proofErr w:type="gram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Le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extrañaremos</w:t>
      </w:r>
      <w:proofErr w:type="spellEnd"/>
      <w:proofErr w:type="gram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siempre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". </w:t>
      </w:r>
    </w:p>
    <w:p w:rsidR="00DF46BE" w:rsidRPr="006D0111" w:rsidRDefault="00DF46BE">
      <w:pPr>
        <w:rPr>
          <w:rFonts w:ascii="Times New Roman" w:hAnsi="Times New Roman" w:cs="Times New Roman"/>
          <w:sz w:val="28"/>
          <w:szCs w:val="28"/>
        </w:rPr>
      </w:pP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t xml:space="preserve">Río de Janeiro, Brasil | </w:t>
      </w:r>
      <w:r w:rsidRPr="006D0111">
        <w:rPr>
          <w:rFonts w:ascii="Times New Roman" w:eastAsia="Times New Roman" w:hAnsi="Times New Roman" w:cs="Times New Roman"/>
          <w:b/>
          <w:sz w:val="32"/>
          <w:szCs w:val="32"/>
          <w:lang w:eastAsia="fr-FR"/>
        </w:rPr>
        <w:br/>
      </w:r>
      <w:r w:rsid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br/>
      </w: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padre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Neymar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publicó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las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redes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sociales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fotos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Paris-Saint-Germain (PSG), Nasser Al-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Khelaifi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junto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astro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brasileño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que se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recupera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país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operación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pie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derecho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"Visita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@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Neymarjr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gracias PSG",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escribió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Neymar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Senior en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mensaje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colgado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lunes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noche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Una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foto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muestra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padre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"Ney" y Al-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Khelaifi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lujosa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residencia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atacante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Mangaratiba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balneario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100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kilómetros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Rio de Janeiro.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En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otra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foto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tomada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exterior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aparecen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también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Antero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Henrique y Jean-Martial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Ribes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directores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</w:pPr>
      <w:proofErr w:type="gramStart"/>
      <w:r w:rsidRPr="006D0111">
        <w:rPr>
          <w:rFonts w:ascii="Times New Roman" w:eastAsia="Times New Roman" w:hAnsi="Times New Roman" w:cs="Times New Roman"/>
          <w:b/>
          <w:sz w:val="32"/>
          <w:szCs w:val="32"/>
          <w:lang w:val="en-US" w:eastAsia="fr-FR"/>
        </w:rPr>
        <w:t>Beijing, China</w:t>
      </w:r>
      <w:r w:rsidRPr="006D0111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t xml:space="preserve"> </w:t>
      </w:r>
      <w:r w:rsidRPr="006D0111">
        <w:rPr>
          <w:rFonts w:ascii="Times New Roman" w:eastAsia="Times New Roman" w:hAnsi="Times New Roman" w:cs="Times New Roman"/>
          <w:sz w:val="28"/>
          <w:szCs w:val="28"/>
          <w:lang w:val="en-US" w:eastAsia="fr-FR"/>
        </w:rPr>
        <w:br/>
      </w: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br/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Añade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declaraciones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diputados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comentarios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analistas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  <w:proofErr w:type="gram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Agrega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mención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infografía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br/>
        <w:t xml:space="preserve">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Asamblea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Nacional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Popular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China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abolió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este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domingo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límite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impuesto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hasta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ahora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los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mandatos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presidenciales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dejando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libre para que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presidente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r w:rsidRPr="006D0111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Xi</w:t>
      </w: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Jinping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imponga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su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visión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gram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</w:t>
      </w:r>
      <w:proofErr w:type="gram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largo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plazo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una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superpotencia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mundial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sometida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Partido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</w:p>
    <w:p w:rsidR="00DF46BE" w:rsidRPr="006D0111" w:rsidRDefault="00DF46BE" w:rsidP="00DF46BE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bookmarkStart w:id="0" w:name="container18"/>
      <w:bookmarkStart w:id="1" w:name="contentContainer18"/>
      <w:bookmarkEnd w:id="0"/>
      <w:bookmarkEnd w:id="1"/>
    </w:p>
    <w:p w:rsidR="00DF46BE" w:rsidRPr="006D0111" w:rsidRDefault="00DF46BE" w:rsidP="00DF46BE">
      <w:pPr>
        <w:spacing w:before="238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</w:pPr>
      <w:proofErr w:type="spellStart"/>
      <w:proofErr w:type="gramStart"/>
      <w:r w:rsidRPr="006D0111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desafiante</w:t>
      </w:r>
      <w:proofErr w:type="spellEnd"/>
      <w:proofErr w:type="gramEnd"/>
      <w:r w:rsidRPr="006D0111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Rusia</w:t>
      </w:r>
      <w:proofErr w:type="spellEnd"/>
      <w:r w:rsidRPr="006D0111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 xml:space="preserve"> 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bookmarkStart w:id="2" w:name="_GoBack"/>
      <w:bookmarkEnd w:id="2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gobierno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británico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anunciará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este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miércoles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represalias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contra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Rusia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intento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asesinato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exespía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ruso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suelo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inglés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después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Moscú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rechazara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ultimátum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británico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para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explicarse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lastRenderedPageBreak/>
        <w:t>Rusia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"no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admite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 las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acusaciones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"sin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pruebas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 y los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ultimátums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Londres,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advirtió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este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miércoles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Kremlin,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hizo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un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llamado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al "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sentido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común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".</w:t>
      </w:r>
    </w:p>
    <w:p w:rsidR="00DF46BE" w:rsidRPr="006D0111" w:rsidRDefault="00DF46BE" w:rsidP="00DF46BE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"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Moscú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no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admite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las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acusaciones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sin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pruebas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y no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verificadas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y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lenguaje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de los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ultimátums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"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declaró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a la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prensa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portavoz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del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Kremlin,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Dmitri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Peskov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,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quien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agregó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que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Rusia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"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espera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que se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imponga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el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sentido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 xml:space="preserve"> </w:t>
      </w:r>
      <w:proofErr w:type="spellStart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común</w:t>
      </w:r>
      <w:proofErr w:type="spellEnd"/>
      <w:r w:rsidRPr="006D0111">
        <w:rPr>
          <w:rFonts w:ascii="Times New Roman" w:eastAsia="Times New Roman" w:hAnsi="Times New Roman" w:cs="Times New Roman"/>
          <w:sz w:val="28"/>
          <w:szCs w:val="28"/>
          <w:lang w:eastAsia="fr-FR"/>
        </w:rPr>
        <w:t>".</w:t>
      </w:r>
    </w:p>
    <w:p w:rsidR="00DF46BE" w:rsidRPr="006D0111" w:rsidRDefault="00DF46BE">
      <w:pPr>
        <w:rPr>
          <w:rFonts w:ascii="Times New Roman" w:hAnsi="Times New Roman" w:cs="Times New Roman"/>
          <w:sz w:val="28"/>
          <w:szCs w:val="28"/>
        </w:rPr>
      </w:pPr>
    </w:p>
    <w:sectPr w:rsidR="00DF46BE" w:rsidRPr="006D01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BE"/>
    <w:rsid w:val="00047DE9"/>
    <w:rsid w:val="0056510D"/>
    <w:rsid w:val="006D0111"/>
    <w:rsid w:val="00732C79"/>
    <w:rsid w:val="00944075"/>
    <w:rsid w:val="00B212E3"/>
    <w:rsid w:val="00DF4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6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6B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931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spatea</dc:creator>
  <cp:lastModifiedBy>spatea</cp:lastModifiedBy>
  <cp:revision>2</cp:revision>
  <dcterms:created xsi:type="dcterms:W3CDTF">2018-03-16T00:42:00Z</dcterms:created>
  <dcterms:modified xsi:type="dcterms:W3CDTF">2018-03-16T08:36:00Z</dcterms:modified>
</cp:coreProperties>
</file>